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textAlignment w:val="baseline"/>
        <w:rPr>
          <w:spacing w:val="0"/>
          <w:sz w:val="33"/>
          <w:szCs w:val="33"/>
        </w:rPr>
      </w:pPr>
      <w:r>
        <w:rPr>
          <w:b/>
          <w:spacing w:val="0"/>
          <w:sz w:val="33"/>
          <w:szCs w:val="33"/>
          <w:bdr w:val="none" w:color="auto" w:sz="0" w:space="0"/>
          <w:vertAlign w:val="baseline"/>
        </w:rPr>
        <w:t>Снижение прочности веревки после воздействия различных химических веществ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Отчет по исследованию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ООО Альпика-Спецтехнологии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В.Б. Еремеев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 2018-2019 году выполнена программа  исследований по оценке  влияния различных химических веществ на прочность веревок, использующихся в промышленном альпинизме и горных видах спорта.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Проект исследований, подготовка образцов, анализ и обработка данных – Владислав Еремеев (ООО Альпика-Спецтехнологии, Москва, </w:t>
      </w:r>
      <w:r>
        <w:rPr>
          <w:spacing w:val="0"/>
          <w:sz w:val="24"/>
          <w:szCs w:val="24"/>
          <w:u w:val="none"/>
          <w:bdr w:val="none" w:color="auto" w:sz="0" w:space="0"/>
          <w:vertAlign w:val="baseline"/>
        </w:rPr>
        <w:fldChar w:fldCharType="begin"/>
      </w:r>
      <w:r>
        <w:rPr>
          <w:spacing w:val="0"/>
          <w:sz w:val="24"/>
          <w:szCs w:val="24"/>
          <w:u w:val="none"/>
          <w:bdr w:val="none" w:color="auto" w:sz="0" w:space="0"/>
          <w:vertAlign w:val="baseline"/>
        </w:rPr>
        <w:instrText xml:space="preserve"> HYPERLINK "mailto:ropeworks@mail.ru" </w:instrText>
      </w:r>
      <w:r>
        <w:rPr>
          <w:spacing w:val="0"/>
          <w:sz w:val="24"/>
          <w:szCs w:val="24"/>
          <w:u w:val="none"/>
          <w:bdr w:val="none" w:color="auto" w:sz="0" w:space="0"/>
          <w:vertAlign w:val="baseline"/>
        </w:rPr>
        <w:fldChar w:fldCharType="separate"/>
      </w:r>
      <w:r>
        <w:rPr>
          <w:rStyle w:val="4"/>
          <w:spacing w:val="0"/>
          <w:sz w:val="24"/>
          <w:szCs w:val="24"/>
          <w:u w:val="none"/>
          <w:bdr w:val="none" w:color="auto" w:sz="0" w:space="0"/>
          <w:vertAlign w:val="baseline"/>
        </w:rPr>
        <w:t>ropeworks@mail.ru</w:t>
      </w:r>
      <w:r>
        <w:rPr>
          <w:spacing w:val="0"/>
          <w:sz w:val="24"/>
          <w:szCs w:val="24"/>
          <w:u w:val="none"/>
          <w:bdr w:val="none" w:color="auto" w:sz="0" w:space="0"/>
          <w:vertAlign w:val="baseline"/>
        </w:rPr>
        <w:fldChar w:fldCharType="end"/>
      </w:r>
      <w:r>
        <w:rPr>
          <w:spacing w:val="0"/>
          <w:sz w:val="24"/>
          <w:szCs w:val="24"/>
          <w:bdr w:val="none" w:color="auto" w:sz="0" w:space="0"/>
          <w:vertAlign w:val="baseline"/>
        </w:rPr>
        <w:t>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Тестирование образцов, получение фактического ряда данных – Испытательная лаборатория  НИУ МГСУ, отдельная благодарность лично инженеру ИЛ ИКБС Кириллу Жердеву.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Партнер исследовательской программы - Российское представительство PETZL , предоставившее часть веревки для тестов.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 марте-июле 2018 года и в июле - сентябре 2019 года было подготовлено около 95 образцов статических (low-stretch) веревок, искусственно подвергнутых воздействию тех или иных химических веществ (список см. на диаграмме ниже). После отмеренного времени экспозиции образцы выдерживались на воздухе несколько дней и  нагружались до разрушения на статическом испытательном стенде, позволяя таким образом увидеть уменьшение прочности по сравнении с контрольными образцами тех же веревок, не подвергавшихся воздействию химикатов.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Сводные результаты показаны на диаграмме ниже: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5715000" cy="3952875"/>
            <wp:effectExtent l="0" t="0" r="0" b="9525"/>
            <wp:docPr id="15" name="Picture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Как и было известно ранее, критически влияет на прочность полиамида даже кратковременное воздействие кислоты, снижая прочность веревки иногда более чем на 70% за 70 секунд. А при воздействии той же кислоты в течении 1 часа – прочность веревки может снизиться на 90%.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Чуть менее опасно согласно полученным данным влияние на полиамид щелочей: при воздействии щелочи с pH 12-14 при температуре 220С существенное снижение прочности веревки отмечено после 24 и более  часов экспозиции.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Существенную роль тут играет и температура: при отрицательных температурах химические процессы замедляются, а в условиях положительных температур и при их повышении – ускоряются и могут привести к еще более высокой потере прочности за меньшее время.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Следует отметить, что при анализе влияния 44% серной кислоты четко выделились различия в результатах тестов для веревок целиком из полиамида (такие выпускает сейчас большинство отечественных и зарубежных производителей, и, например, прежняя модель Petzl PARALLEL) и веревок с сердечником из полиамида, но оплеткой из полиэстера (полиэфира) (это например, выпускаемые сейчас  веревки Petzl). Состав материала веревки указан на сопровождающей товар маркировке, в каталоге производителя и в инструкции в разделе стандартов.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Полиэстер по сравнении с полиамидом является более износостойким материалом, поэтому оплетка из него более прочная. Кроме того, он существенно более стоек к воздействию некоторых кислот. Это с одной стороны является «плюсом» - так как снижает потери прочности веревки после воздействия целого ряда химических веществ, но с другой стороны играет «злую шутку»: ибо на оплётке из полиэстера практически не видны следы воздействия кислоты, тогда как внутри – состоящие из полиамида пряди сердцевины могут быть практически полностью растворены (см. фото ниже).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На веревках, состоящих целиком из полиамида – практически любое воздействие химических реагентов сразу же отражается в изменении цвета (осветление) и структуры (жесткая, липкая, рассыпающаяся) оплётки веревки и поэтому достаточно легко может быть диагностировано.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 тестах использовались: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электролит для автомобильных аккумуляторов (плотность 1,34 г/см3), представляющий собой примерно 44% раствор серной кислоты (H2SO4), продающийся в автомагазинах.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щелочные растворы с pH 12-14 – средство для чистки и отбеливания «Белизна» (5-15% гипохлорит натрия) и средство для устранения засоров в канализации «Sanfor» (в состав входят: 5-15% гипохлорит натрия; гидроксид натрия, и пр.).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ацетон технический (плотность 0,79 г/см3).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медицинский раствор перекиси водорода 3%.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бензин АИ-95.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- дизельное топливо (солярка).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Во время экспозиции середины образцов веревок (участки 15-30 см) погружались в стальную ёмкость с налитым реагентом. Ряд тестов был сделан путём погружения образца веревки в лужу реагента так, чтобы прямому воздействию подверглась лишь часть всей толщины веревки. Но отличия результатов этой серии тестов от других – не было зафиксировано.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Другой ряд тестов проводился с образцами предварительно замоченной в воде веревки – но также не дал существенных отличий от базовых алгоритмов тестов.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 проведенных тестах с образцами веревок, вымоченными в бензине АИ-95 или в солярке (всего было по 6 образцов веревок - для бензина и 5 - для солярки) – не отмечено ни какого значимого влияния этих веществ на прочность веревки.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Следует иметь ввиду, что представленные результаты исследования должны рассматриваться как ориентировочные в виду не достаточной статистической обоснованности.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Детальное  исследование  этого вопроса начато в 2019 году в испытательной лаборатории НИУ МГСУ по инициативе и совместно с Татьяной и Юрием Карасёвыми.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Ниже – фотографии с тестов, иллюстрирующие полученные данные.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86275" cy="3152775"/>
            <wp:effectExtent l="0" t="0" r="9525" b="9525"/>
            <wp:docPr id="4" name="Picture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238625" cy="3152775"/>
            <wp:effectExtent l="0" t="0" r="9525" b="9525"/>
            <wp:docPr id="14" name="Picture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Рис.1,2.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Веревка с оплеткой из полиэстера и сердцевиной из полиамида, подвергшаяся воздействию кислоты после испытания на разрыв. Видно что оплётка из полиэстера не повреждена и даже не имеет ни каких видимых следов воздействия кислоты, тогда как полиамидные пряди сердцевины имеют ярко выраженные следы растворения и сплавления под её воздействием (особенно пряди, расположенные по периферии пучка прядей сердцевины).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86275" cy="3524250"/>
            <wp:effectExtent l="0" t="0" r="9525" b="0"/>
            <wp:docPr id="12" name="Picture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257675" cy="3524250"/>
            <wp:effectExtent l="0" t="0" r="9525" b="0"/>
            <wp:docPr id="6" name="Picture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Рис.3,4.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Тоже, что и на рис. 1.2.  Веревка с оплеткой из полиэстера и сердцевиной из полиамида, подвергшаяся воздействию кислоты после испытания на разрыв. Видно что оплётка из полиэстера не повреждена и даже не имеет ни каких видимых следов воздействия кислоты, тогда как полиамидные пряди сердцевины имеют ярко выраженные следы растворения и сплавления под её воздействием (особенно пряди, расположенные по периферии пучка прядей сердцевины).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00550" cy="2962275"/>
            <wp:effectExtent l="0" t="0" r="0" b="9525"/>
            <wp:docPr id="5" name="Picture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257675" cy="2962275"/>
            <wp:effectExtent l="0" t="0" r="9525" b="9525"/>
            <wp:docPr id="7" name="Picture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IMG_26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 5,6.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Контрольные образцы веревки, разорванные без воздействия химических веществ. Хорошо видно, что внутренние пряди сердцевины не повреждены в отличие от образцов, показанных на фотографиях выше.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00550" cy="3095625"/>
            <wp:effectExtent l="0" t="0" r="0" b="9525"/>
            <wp:docPr id="8" name="Picture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IMG_26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286250" cy="3095625"/>
            <wp:effectExtent l="0" t="0" r="0" b="9525"/>
            <wp:docPr id="13" name="Picture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9" descr="IMG_26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Рис.7,8.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Веревка, состоящая целиком из полиамида после воздействия кислоты имеет заметное изменение цвета оплётки даже для белой веревки. Также этот участок веревки становится существенно более жестким и ломким, чем не подвергавшиеся воздействию реагента.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2933700" cy="2524125"/>
            <wp:effectExtent l="0" t="0" r="0" b="9525"/>
            <wp:docPr id="11" name="Picture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 descr="IMG_26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248150" cy="2600325"/>
            <wp:effectExtent l="0" t="0" r="0" b="9525"/>
            <wp:docPr id="2" name="Picture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1" descr="IMG_26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24815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 9,10.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Аналогично предыдущим фото - веревка состоящая целиком из полиамида после воздействия кислоты имеет заметное изменение цвета и структуры оплётки. Также этот участок веревки становится существенно более жестким и ломким, чем не подвергавшиеся воздействию реагента.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3867150" cy="2809875"/>
            <wp:effectExtent l="0" t="0" r="0" b="9525"/>
            <wp:docPr id="9" name="Picture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12" descr="IMG_26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38650" cy="2809875"/>
            <wp:effectExtent l="0" t="0" r="0" b="9525"/>
            <wp:docPr id="16" name="Picture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3" descr="IMG_26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3829050" cy="2552700"/>
            <wp:effectExtent l="0" t="0" r="0" b="0"/>
            <wp:docPr id="10" name="Picture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4" descr="IMG_26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82905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 11, 12, 13.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Хорошо заметные следы кратковременного воздействия кислоты на веревках с полиамидной оплёткой, выраженные в изменение цвета и структуры поверхности оплётки.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Прочность веревки при подобном воздействии может быть снижена боле чем на 70%.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8734425" cy="4619625"/>
            <wp:effectExtent l="0" t="0" r="9525" b="9525"/>
            <wp:docPr id="1" name="Picture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5" descr="IMG_27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734425" cy="461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textAlignment w:val="baseline"/>
      </w:pPr>
      <w:r>
        <w:rPr>
          <w:rFonts w:ascii="SimSun" w:hAnsi="SimSun" w:eastAsia="SimSun" w:cs="SimSun"/>
          <w:kern w:val="0"/>
          <w:sz w:val="24"/>
          <w:szCs w:val="24"/>
          <w:bdr w:val="none" w:color="auto" w:sz="0" w:space="0"/>
          <w:vertAlign w:val="baseline"/>
          <w:lang w:val="en-US" w:eastAsia="zh-CN" w:bidi="ar"/>
        </w:rPr>
        <w:drawing>
          <wp:inline distT="0" distB="0" distL="114300" distR="114300">
            <wp:extent cx="4400550" cy="5857875"/>
            <wp:effectExtent l="0" t="0" r="0" b="9525"/>
            <wp:docPr id="3" name="Picture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6" descr="IMG_27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5857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Рис.14.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Участок образца веревки, подвергшийся воздействию кислоты – после нагрузки на статическом стенде. Видно выдавливание преобразовавшегося в клейкую однородную массу полиамида сердцевины сквозь неповрежденную кислотой полиэстерную оплётку.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           Рис. 15.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textAlignment w:val="baseline"/>
        <w:rPr>
          <w:spacing w:val="0"/>
          <w:sz w:val="24"/>
          <w:szCs w:val="24"/>
        </w:rPr>
      </w:pPr>
      <w:r>
        <w:rPr>
          <w:spacing w:val="0"/>
          <w:sz w:val="24"/>
          <w:szCs w:val="24"/>
          <w:bdr w:val="none" w:color="auto" w:sz="0" w:space="0"/>
          <w:vertAlign w:val="baseline"/>
        </w:rPr>
        <w:t>Испытания одного из образцов веревки на статическом стенде Испытательной лаборатории НИУ МГСУ.</w:t>
      </w:r>
    </w:p>
    <w:p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WenQuanYi Micro 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ГОСТ тип В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WenQuanYi Micro Hei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WenQuanYi Micro Hei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ГОСТ тип В">
    <w:panose1 w:val="020B0609020202020204"/>
    <w:charset w:val="00"/>
    <w:family w:val="auto"/>
    <w:pitch w:val="default"/>
    <w:sig w:usb0="00000287" w:usb1="00000000" w:usb2="00000000" w:usb3="00000000" w:csb0="4000009F" w:csb1="DFD70000"/>
  </w:font>
  <w:font w:name="SimSun">
    <w:altName w:val="WenQuanYi Micro 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imSun">
    <w:altName w:val="WenQuanYi Micro Hei"/>
    <w:panose1 w:val="02010600030101010101"/>
    <w:charset w:val="86"/>
    <w:family w:val="auto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8DB489F"/>
    <w:rsid w:val="D8DB4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  <w:szCs w:val="24"/>
    </w:r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Office_10.1.0.6757_F1E327BC-269C-435d-A152-05C5408002CA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2024-09-11T21:50:00Z</dcterms:created>
  <dc:creator>h</dc:creator>
  <cp:lastModifiedBy>h</cp:lastModifiedBy>
  <dcterms:modified xsi:type="dcterms:W3CDTF">2024-09-11T21:51:54Z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1033-10.1.0.6757</vt:lpwstr>
  </property>
</Properties>
</file>